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widowControl w:val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icardo Benet</w:t>
      </w:r>
    </w:p>
    <w:p w:rsidR="00000000" w:rsidDel="00000000" w:rsidP="00000000" w:rsidRDefault="00000000" w:rsidRPr="00000000" w14:paraId="00000001">
      <w:pPr>
        <w:keepNext w:val="1"/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Estudi</w:t>
      </w:r>
      <w:r w:rsidDel="00000000" w:rsidR="00000000" w:rsidRPr="00000000">
        <w:rPr>
          <w:rFonts w:ascii="Arial" w:cs="Arial" w:eastAsia="Arial" w:hAnsi="Arial"/>
          <w:rtl w:val="0"/>
        </w:rPr>
        <w:t xml:space="preserve">ó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Arquitectura </w:t>
      </w:r>
      <w:r w:rsidDel="00000000" w:rsidR="00000000" w:rsidRPr="00000000">
        <w:rPr>
          <w:rFonts w:ascii="Arial" w:cs="Arial" w:eastAsia="Arial" w:hAnsi="Arial"/>
          <w:rtl w:val="0"/>
        </w:rPr>
        <w:t xml:space="preserve">en la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U.N.A.M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Fotograf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 en el Centro Pompidou, París y la carrera de Cinematografía en el Centro de Capac</w:t>
      </w:r>
      <w:r w:rsidDel="00000000" w:rsidR="00000000" w:rsidRPr="00000000">
        <w:rPr>
          <w:rFonts w:ascii="Arial" w:cs="Arial" w:eastAsia="Arial" w:hAnsi="Arial"/>
          <w:rtl w:val="0"/>
        </w:rPr>
        <w:t xml:space="preserve">itación Cinematográfica.</w:t>
      </w:r>
    </w:p>
    <w:p w:rsidR="00000000" w:rsidDel="00000000" w:rsidP="00000000" w:rsidRDefault="00000000" w:rsidRPr="00000000" w14:paraId="00000004">
      <w:pPr>
        <w:widowControl w:val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Ha dirigido 6 cortos y 2 largometrajes: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Noticias Lejanas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seleccionada en más de 60 festivales con 17 premios y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Nómadas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(protagonizada por Lucy Liu y Tenoch Huerta). </w:t>
      </w:r>
    </w:p>
    <w:p w:rsidR="00000000" w:rsidDel="00000000" w:rsidP="00000000" w:rsidRDefault="00000000" w:rsidRPr="00000000" w14:paraId="00000006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Como cine-fotógrafo ha realizado más de 25 cortometrajes y 4 largometrajes</w:t>
      </w:r>
    </w:p>
    <w:p w:rsidR="00000000" w:rsidDel="00000000" w:rsidP="00000000" w:rsidRDefault="00000000" w:rsidRPr="00000000" w14:paraId="00000008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Obtuvo el premio a “Mejor ópera prima”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de la Academia de Artes Cinematográficas y “Mejor Director” en los festivales de Guadalajara, Vancouver, y Málaga.</w:t>
      </w:r>
    </w:p>
    <w:p w:rsidR="00000000" w:rsidDel="00000000" w:rsidP="00000000" w:rsidRDefault="00000000" w:rsidRPr="00000000" w14:paraId="0000000A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Ponente en Portland University, Universidad de Buenos Aires, Centro de Cultura Contemporánea de Barcelona, Escuela de Cine de Barcelona, Cineteca de Vigo, Festival KCD Bilbao. </w:t>
      </w:r>
    </w:p>
    <w:p w:rsidR="00000000" w:rsidDel="00000000" w:rsidP="00000000" w:rsidRDefault="00000000" w:rsidRPr="00000000" w14:paraId="0000000C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Jurado en los Festivales de Montreal, La Habana y Mar del Plata</w:t>
      </w:r>
    </w:p>
    <w:p w:rsidR="00000000" w:rsidDel="00000000" w:rsidP="00000000" w:rsidRDefault="00000000" w:rsidRPr="00000000" w14:paraId="0000000E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Recientemente dirigió su primer cortometraje en Realidad Virtual.</w:t>
      </w:r>
    </w:p>
    <w:p w:rsidR="00000000" w:rsidDel="00000000" w:rsidP="00000000" w:rsidRDefault="00000000" w:rsidRPr="00000000" w14:paraId="00000010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Está al frente del Departamento de Cinematografía de la Universidad Veracruzana y desde el 2007 coordina también los Talleres Audiovisuales del Centro de Artes Indígenas en Parque Tajín. </w:t>
      </w:r>
    </w:p>
    <w:p w:rsidR="00000000" w:rsidDel="00000000" w:rsidP="00000000" w:rsidRDefault="00000000" w:rsidRPr="00000000" w14:paraId="00000012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Actualmente prepara su tercer largometraje a filmarse en la Sierra Tarahumara.</w:t>
      </w:r>
    </w:p>
    <w:p w:rsidR="00000000" w:rsidDel="00000000" w:rsidP="00000000" w:rsidRDefault="00000000" w:rsidRPr="00000000" w14:paraId="00000014">
      <w:pPr>
        <w:widowControl w:val="0"/>
        <w:contextualSpacing w:val="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17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Nómadas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Noticias lejanas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 cualquier lugar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Fin de etapa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2001 -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Road coffee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Antes meridiano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Árido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