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Carlos Marcovich Padlog</w:t>
      </w:r>
    </w:p>
    <w:p w:rsidR="00000000" w:rsidDel="00000000" w:rsidP="00000000" w:rsidRDefault="00000000" w:rsidRPr="00000000" w14:paraId="00000001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Nacido en Buenos Aires, Argentina el 20 de marzo de1963 y reside en México, nacionalizado, desde 1976, hace 42 años. Estudió cine en el C.U.E.C. del 1982 a 1987. Desde 1996 dirige, fotografía, escribe, produce y edita sus propias películas.</w:t>
      </w:r>
    </w:p>
    <w:p w:rsidR="00000000" w:rsidDel="00000000" w:rsidP="00000000" w:rsidRDefault="00000000" w:rsidRPr="00000000" w14:paraId="00000003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 documental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¿Quién diablos es Juliette? </w:t>
      </w:r>
      <w:r w:rsidDel="00000000" w:rsidR="00000000" w:rsidRPr="00000000">
        <w:rPr>
          <w:rFonts w:ascii="Arial" w:cs="Arial" w:eastAsia="Arial" w:hAnsi="Arial"/>
          <w:rtl w:val="0"/>
        </w:rPr>
        <w:t xml:space="preserve">(1997) fue </w:t>
      </w:r>
      <w:r w:rsidDel="00000000" w:rsidR="00000000" w:rsidRPr="00000000">
        <w:rPr>
          <w:rFonts w:ascii="Arial" w:cs="Arial" w:eastAsia="Arial" w:hAnsi="Arial"/>
          <w:rtl w:val="0"/>
        </w:rPr>
        <w:t xml:space="preserve">invitada a más de 100 Festivales internacionales, exhibida comercialmente en México, EE.UU, Colombia, Alemania, Francia y Holanda y ganadora de 18 premios, entre ellos: los Premios Ariel en 1999 por “Mejor Edición”, “Ópera Prima”, “Mejor Película Latina” en el Festival de Sundance en 1998, “Premio José Rovirosa” a Mejor Documental Mexicano en 1999, Premio “FIPRESCI” en el Festival de La Habana 1998, Premio a Mejor Película Mexicana en el Festival de Guadalajara 1998. 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Tiene en su haber, además los largometrajes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Cuatro labios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(2006),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La misma piedra, </w:t>
      </w:r>
      <w:r w:rsidDel="00000000" w:rsidR="00000000" w:rsidRPr="00000000">
        <w:rPr>
          <w:rFonts w:ascii="Arial" w:cs="Arial" w:eastAsia="Arial" w:hAnsi="Arial"/>
          <w:rtl w:val="0"/>
        </w:rPr>
        <w:t xml:space="preserve">(2008) y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El hotel</w:t>
      </w:r>
      <w:r w:rsidDel="00000000" w:rsidR="00000000" w:rsidRPr="00000000">
        <w:rPr>
          <w:rFonts w:ascii="Arial" w:cs="Arial" w:eastAsia="Arial" w:hAnsi="Arial"/>
          <w:rtl w:val="0"/>
        </w:rPr>
        <w:t xml:space="preserve"> (2018),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su primera ficción.</w:t>
      </w:r>
    </w:p>
    <w:p w:rsidR="00000000" w:rsidDel="00000000" w:rsidP="00000000" w:rsidRDefault="00000000" w:rsidRPr="00000000" w14:paraId="00000007">
      <w:pPr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 dirigido, fotografiado, editado, escrito y producido 18 vdedoclips de exitosos artistas mexicanos como: Caifanes, Benny Ibarra, Paulina Rubio, Kabah, Ov7, Bacilos, Sin Bandera, Emanuel, etc.</w:t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1987 a 2009 fue Director de Fotografía de 20 largometrajes como: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El callejón de los milagros</w:t>
      </w:r>
      <w:r w:rsidDel="00000000" w:rsidR="00000000" w:rsidRPr="00000000">
        <w:rPr>
          <w:rFonts w:ascii="Arial" w:cs="Arial" w:eastAsia="Arial" w:hAnsi="Arial"/>
          <w:rtl w:val="0"/>
        </w:rPr>
        <w:t xml:space="preserve"> (1994)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Desiertos mares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(1992)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Dos crímenes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(1993)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Salón México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(1994),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Comandante </w:t>
      </w:r>
      <w:r w:rsidDel="00000000" w:rsidR="00000000" w:rsidRPr="00000000">
        <w:rPr>
          <w:rFonts w:ascii="Arial" w:cs="Arial" w:eastAsia="Arial" w:hAnsi="Arial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Al sur de la frontera </w:t>
      </w:r>
      <w:r w:rsidDel="00000000" w:rsidR="00000000" w:rsidRPr="00000000">
        <w:rPr>
          <w:rFonts w:ascii="Arial" w:cs="Arial" w:eastAsia="Arial" w:hAnsi="Arial"/>
          <w:rtl w:val="0"/>
        </w:rPr>
        <w:t xml:space="preserve">(2002) de Oliver Stone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La otra familia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(2009)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Intimidad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(1989)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Camino largo a Tijuana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(1988).</w:t>
      </w:r>
    </w:p>
    <w:p w:rsidR="00000000" w:rsidDel="00000000" w:rsidP="00000000" w:rsidRDefault="00000000" w:rsidRPr="00000000" w14:paraId="0000000B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Filmografía</w:t>
      </w:r>
    </w:p>
    <w:p w:rsidR="00000000" w:rsidDel="00000000" w:rsidP="00000000" w:rsidRDefault="00000000" w:rsidRPr="00000000" w14:paraId="0000000E">
      <w:pPr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2016 -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El Hotel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2008 -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Timbiriche: La misma piedra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2004 -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Cuatro labios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1997 -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¿Quién diablos es Juliette?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1993 -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Tonto corazón</w:t>
      </w:r>
      <w:r w:rsidDel="00000000" w:rsidR="00000000" w:rsidRPr="00000000">
        <w:rPr>
          <w:rFonts w:ascii="Arial" w:cs="Arial" w:eastAsia="Arial" w:hAnsi="Arial"/>
          <w:rtl w:val="0"/>
        </w:rPr>
        <w:t xml:space="preserve"> (Cortometraje)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1985 -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Sera por eso que la quiero tanto </w:t>
      </w:r>
      <w:r w:rsidDel="00000000" w:rsidR="00000000" w:rsidRPr="00000000">
        <w:rPr>
          <w:rFonts w:ascii="Arial" w:cs="Arial" w:eastAsia="Arial" w:hAnsi="Arial"/>
          <w:rtl w:val="0"/>
        </w:rPr>
        <w:t xml:space="preserve">(Cortometraje)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1983 -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Vengeance Is Mine</w:t>
      </w:r>
      <w:r w:rsidDel="00000000" w:rsidR="00000000" w:rsidRPr="00000000">
        <w:rPr>
          <w:rFonts w:ascii="Arial" w:cs="Arial" w:eastAsia="Arial" w:hAnsi="Arial"/>
          <w:rtl w:val="0"/>
        </w:rPr>
        <w:t xml:space="preserve"> (Cortometraje)</w:t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