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Trisha Ziff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Trisha es fundadora  y directora de 212BERLIN; Es una cineasta, realizadora de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documentales y curadora de fotografía. Fue miembro del colectivo CAMERAWORK en el East End de Londres y después fue una de las fundadoras de CAMERAWORK DERRY en el norte de Irlanda, antes de mudarse a la Ciudad de México.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Trabaja independientemente como curadora y editora de libros, colaborando con editores internacionales, y recientemente haciendo documentales. Trisha obtuvo la becaGuggenheim, Gulbenkian y muchos premios en Estados Unidos, Inglaterra y México,incluyendo el National Endowment of the Humanities, el Arts Council de Gran Bretaña, FOPROCINE e IMCINE en México. 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sido curadora en museos internacionales de Estados Unidos, México y Europa.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documentalista, su debut como directora fue en 2008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Chevolution</w:t>
      </w:r>
      <w:r w:rsidDel="00000000" w:rsidR="00000000" w:rsidRPr="00000000">
        <w:rPr>
          <w:sz w:val="24"/>
          <w:szCs w:val="24"/>
          <w:rtl w:val="0"/>
        </w:rPr>
        <w:t xml:space="preserve"> (2008) para Netflix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Red Envelope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(2004). Produjo y dirigió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maleta mexicana</w:t>
      </w:r>
      <w:r w:rsidDel="00000000" w:rsidR="00000000" w:rsidRPr="00000000">
        <w:rPr>
          <w:sz w:val="24"/>
          <w:szCs w:val="24"/>
          <w:rtl w:val="0"/>
        </w:rPr>
        <w:t xml:space="preserve"> (2011), una co-producción México/Española del 2011. Dirigió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hombre que vio demasiado</w:t>
      </w:r>
      <w:r w:rsidDel="00000000" w:rsidR="00000000" w:rsidRPr="00000000">
        <w:rPr>
          <w:sz w:val="24"/>
          <w:szCs w:val="24"/>
          <w:rtl w:val="0"/>
        </w:rPr>
        <w:t xml:space="preserve"> (2015) película que la hizo merecedora de su primer Ariel por “Mejor Largometraje Documental”, así como “Mejor Música Original”, también recibió el premio a “Mejor Documental” por CANACINE y diversos premios más. 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Realizó Pirate Stories en el 2014, una serie de cortometrajes sobre la piratería de películas, filmados en Londres, Palestina, Dubái y la Ciudad de México.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Recientemente finalizó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Witkin y Witkin</w:t>
      </w:r>
      <w:r w:rsidDel="00000000" w:rsidR="00000000" w:rsidRPr="00000000">
        <w:rPr>
          <w:sz w:val="24"/>
          <w:szCs w:val="24"/>
          <w:rtl w:val="0"/>
        </w:rPr>
        <w:t xml:space="preserve"> (2017), un estudio sobre los gemelos Joel-Peter Witkin y su hermano pintor Jerome Witkin. 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encuentra desarrollando un proyecto en Israel,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Israela y Talleen</w:t>
      </w:r>
      <w:r w:rsidDel="00000000" w:rsidR="00000000" w:rsidRPr="00000000">
        <w:rPr>
          <w:sz w:val="24"/>
          <w:szCs w:val="24"/>
          <w:rtl w:val="0"/>
        </w:rPr>
        <w:t xml:space="preserve">, sobre la amistad entre dos mujeres transgénero de Israel y Arabia, dicho proyecto ganó actualmente el premio Gabriel Figueroa para desarrollo en el Festival Internacional de Cine de Los Cabos. 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 productora cinematográfica, 212BERLIN está actualmente en la prepoducción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Regreso a Oaxacalifornia</w:t>
      </w:r>
      <w:r w:rsidDel="00000000" w:rsidR="00000000" w:rsidRPr="00000000">
        <w:rPr>
          <w:sz w:val="24"/>
          <w:szCs w:val="24"/>
          <w:rtl w:val="0"/>
        </w:rPr>
        <w:t xml:space="preserve">, retomando un film que produjo y escribió hace más de veinte años que explora la identidad mexicana en los Estados Unidos a través de la narrativa de una familia; este proyecto ganó el premio de Impulso Morelia en el Festival Internacional de Cine de Morelia 2016 y recibió la beca para desarrollo de NEH en Estados Unidos. 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 un cortometraje para una serie de documentales producida por Río Grande, Río Bravo de No Ficción para Netflix y el Sundance Film Institute.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Witkin &amp; Witkin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hombre que vio demasiado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maleta mexicana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Chevolution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